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520"/>
        <w:gridCol w:w="3330"/>
        <w:gridCol w:w="30"/>
      </w:tblGrid>
      <w:tr w:rsidR="00B16FFC" w:rsidRPr="00411C8F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FC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Dr. Cheryl L Brown, Director</w:t>
            </w:r>
          </w:p>
          <w:p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Jacksonville City Council </w:t>
            </w:r>
          </w:p>
          <w:p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904.630.1452</w:t>
            </w:r>
          </w:p>
          <w:p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FCBD383" wp14:editId="097E19D1">
                  <wp:extent cx="1286510" cy="1275715"/>
                  <wp:effectExtent l="0" t="0" r="889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16FFC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117 West Duval Street, Suite 425</w:t>
            </w:r>
          </w:p>
          <w:p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Jacksonville, Florida 32202</w:t>
            </w:r>
          </w:p>
          <w:p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:rsidR="00B16FFC" w:rsidRPr="00411C8F" w:rsidRDefault="00B16FFC">
            <w:pPr>
              <w:ind w:left="156" w:hanging="1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FFC" w:rsidRPr="00411C8F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b/>
          <w:sz w:val="22"/>
          <w:szCs w:val="22"/>
        </w:rPr>
        <w:t>TASK FORCE ON SAFETY AND CRIME REDUCTION</w:t>
      </w:r>
    </w:p>
    <w:p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January 18, 2019</w:t>
      </w:r>
    </w:p>
    <w:p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:rsidR="0099048C" w:rsidRPr="00411C8F" w:rsidRDefault="0099048C" w:rsidP="0099048C">
      <w:pPr>
        <w:jc w:val="center"/>
        <w:rPr>
          <w:rFonts w:asciiTheme="minorHAnsi" w:hAnsiTheme="minorHAnsi" w:cs="Arial"/>
          <w:sz w:val="20"/>
          <w:szCs w:val="20"/>
        </w:rPr>
      </w:pPr>
    </w:p>
    <w:p w:rsidR="0099048C" w:rsidRPr="00411C8F" w:rsidRDefault="0099048C" w:rsidP="0099048C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b/>
          <w:sz w:val="18"/>
          <w:szCs w:val="20"/>
        </w:rPr>
        <w:tab/>
      </w:r>
      <w:r w:rsidRPr="00411C8F">
        <w:rPr>
          <w:rFonts w:asciiTheme="minorHAnsi" w:hAnsiTheme="minorHAnsi" w:cs="Arial"/>
          <w:b/>
          <w:sz w:val="18"/>
          <w:szCs w:val="20"/>
        </w:rPr>
        <w:tab/>
      </w:r>
      <w:r w:rsidRPr="00411C8F">
        <w:rPr>
          <w:rFonts w:asciiTheme="minorHAnsi" w:hAnsiTheme="minorHAnsi" w:cs="Arial"/>
          <w:b/>
          <w:sz w:val="18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</w:p>
    <w:p w:rsidR="0099048C" w:rsidRPr="00411C8F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b/>
          <w:sz w:val="20"/>
          <w:szCs w:val="20"/>
        </w:rPr>
        <w:t>TO:</w:t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2"/>
          <w:szCs w:val="22"/>
        </w:rPr>
        <w:t xml:space="preserve">Consolidated Government Task Force Members  </w:t>
      </w:r>
    </w:p>
    <w:p w:rsidR="00F940A7" w:rsidRPr="00411C8F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1772" w:tblpY="23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31"/>
        <w:gridCol w:w="2654"/>
        <w:gridCol w:w="3033"/>
      </w:tblGrid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Newby, Vice Chair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E. Joyce Bolden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Tom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Geismar</w:t>
            </w:r>
            <w:proofErr w:type="spellEnd"/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Linda Joseph</w:t>
            </w:r>
          </w:p>
        </w:tc>
      </w:tr>
      <w:tr w:rsidR="002D789C" w:rsidRPr="00411C8F" w:rsidTr="002D789C">
        <w:trPr>
          <w:trHeight w:val="278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Lori Boyer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Francois Brown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William (W.C.) Gentry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Ronnie King</w:t>
            </w:r>
          </w:p>
        </w:tc>
      </w:tr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Charles Moreland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Ricky Brown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Ellen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Glasser</w:t>
            </w:r>
            <w:proofErr w:type="spellEnd"/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Sean Mulholland</w:t>
            </w:r>
          </w:p>
        </w:tc>
      </w:tr>
      <w:tr w:rsidR="002D789C" w:rsidRPr="00411C8F" w:rsidTr="002D789C">
        <w:trPr>
          <w:trHeight w:val="137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Lakesha</w:t>
            </w:r>
            <w:proofErr w:type="spellEnd"/>
            <w:r w:rsidRPr="00411C8F">
              <w:rPr>
                <w:rFonts w:asciiTheme="minorHAnsi" w:hAnsiTheme="minorHAnsi"/>
                <w:sz w:val="20"/>
                <w:szCs w:val="20"/>
              </w:rPr>
              <w:t xml:space="preserve"> Burton</w:t>
            </w:r>
            <w:bookmarkStart w:id="0" w:name="_GoBack"/>
            <w:bookmarkEnd w:id="0"/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Camille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Burban</w:t>
            </w:r>
            <w:proofErr w:type="spellEnd"/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Jeff Golden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Michael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Munz</w:t>
            </w:r>
            <w:proofErr w:type="spellEnd"/>
          </w:p>
        </w:tc>
      </w:tr>
      <w:tr w:rsidR="002D789C" w:rsidRPr="00411C8F" w:rsidTr="002D789C">
        <w:trPr>
          <w:trHeight w:val="278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Stephen Siegel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Betty Burney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Shelley Grant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Ceil Pillsbury-Schellenberg</w:t>
            </w:r>
          </w:p>
        </w:tc>
      </w:tr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Rob Mason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Josh Cockrell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Constance Hall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Alicia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Sitren</w:t>
            </w:r>
            <w:proofErr w:type="spellEnd"/>
          </w:p>
        </w:tc>
      </w:tr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Joe Peppers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Larry Cook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Phyllis Hall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Timothy Sloan</w:t>
            </w:r>
          </w:p>
        </w:tc>
      </w:tr>
      <w:tr w:rsidR="002D789C" w:rsidRPr="00411C8F" w:rsidTr="002D789C">
        <w:trPr>
          <w:trHeight w:val="278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Jennifer  Blalock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Richard Danford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Marian Hannah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Vicki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Waytowich</w:t>
            </w:r>
            <w:proofErr w:type="spellEnd"/>
          </w:p>
        </w:tc>
      </w:tr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Warren Jones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Frank Denton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Darcel Harris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Donna Webb</w:t>
            </w:r>
          </w:p>
        </w:tc>
      </w:tr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Mia Allen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Amy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Donofrio</w:t>
            </w:r>
            <w:proofErr w:type="spellEnd"/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Preston Harris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Shamika</w:t>
            </w:r>
            <w:proofErr w:type="spellEnd"/>
            <w:r w:rsidRPr="00411C8F">
              <w:rPr>
                <w:rFonts w:asciiTheme="minorHAnsi" w:hAnsiTheme="minorHAnsi"/>
                <w:sz w:val="20"/>
                <w:szCs w:val="20"/>
              </w:rPr>
              <w:t xml:space="preserve"> Baker Wright</w:t>
            </w:r>
          </w:p>
        </w:tc>
      </w:tr>
      <w:tr w:rsidR="002D789C" w:rsidRPr="00411C8F" w:rsidTr="002D789C">
        <w:trPr>
          <w:trHeight w:val="278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Brandon Griggs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Sabrina Edwards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Harrison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:rsidTr="002D789C">
        <w:trPr>
          <w:trHeight w:val="263"/>
        </w:trPr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Clifton Anderson</w:t>
            </w:r>
          </w:p>
        </w:tc>
        <w:tc>
          <w:tcPr>
            <w:tcW w:w="2331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Ben Frazier</w:t>
            </w:r>
          </w:p>
        </w:tc>
        <w:tc>
          <w:tcPr>
            <w:tcW w:w="2654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Carolyn Herman</w:t>
            </w:r>
          </w:p>
        </w:tc>
        <w:tc>
          <w:tcPr>
            <w:tcW w:w="3033" w:type="dxa"/>
          </w:tcPr>
          <w:p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1C8F" w:rsidRPr="00411C8F" w:rsidRDefault="00F940A7" w:rsidP="00411C8F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</w:p>
    <w:p w:rsidR="0099048C" w:rsidRPr="00411C8F" w:rsidRDefault="0099048C" w:rsidP="00411C8F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  <w:r w:rsidRPr="00411C8F">
        <w:rPr>
          <w:rFonts w:asciiTheme="minorHAnsi" w:hAnsiTheme="minorHAnsi" w:cs="Arial"/>
          <w:b/>
          <w:sz w:val="20"/>
          <w:szCs w:val="20"/>
        </w:rPr>
        <w:tab/>
      </w:r>
    </w:p>
    <w:p w:rsidR="0099048C" w:rsidRPr="00411C8F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b/>
          <w:sz w:val="22"/>
          <w:szCs w:val="22"/>
        </w:rPr>
        <w:t>FROM:</w:t>
      </w:r>
      <w:r w:rsidR="00F940A7" w:rsidRPr="00411C8F">
        <w:rPr>
          <w:rFonts w:asciiTheme="minorHAnsi" w:hAnsiTheme="minorHAnsi" w:cs="Arial"/>
          <w:b/>
          <w:sz w:val="22"/>
          <w:szCs w:val="22"/>
        </w:rPr>
        <w:t xml:space="preserve"> </w:t>
      </w:r>
      <w:r w:rsidR="00F940A7" w:rsidRPr="00411C8F">
        <w:rPr>
          <w:rFonts w:asciiTheme="minorHAnsi" w:hAnsiTheme="minorHAnsi" w:cs="Arial"/>
          <w:sz w:val="22"/>
          <w:szCs w:val="22"/>
        </w:rPr>
        <w:t>Mark Griffin</w:t>
      </w:r>
      <w:r w:rsidRPr="00411C8F">
        <w:rPr>
          <w:rFonts w:asciiTheme="minorHAnsi" w:hAnsiTheme="minorHAnsi" w:cs="Arial"/>
          <w:sz w:val="22"/>
          <w:szCs w:val="22"/>
        </w:rPr>
        <w:t>, Chair</w:t>
      </w:r>
      <w:r w:rsidRPr="00411C8F">
        <w:rPr>
          <w:rFonts w:asciiTheme="minorHAnsi" w:hAnsiTheme="minorHAnsi" w:cs="Arial"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</w:p>
    <w:p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SUBJECT: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ab/>
        <w:t>Task Force on Safety and Crime Reduction Meeting Notice 1.25.19</w:t>
      </w:r>
    </w:p>
    <w:p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:rsidR="0099048C" w:rsidRPr="00411C8F" w:rsidRDefault="0099048C" w:rsidP="0099048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Notice is hereby given that the Task Force on Safety and Crime Reduction will meet 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Friday, January 25, 2019 at 9:00 </w:t>
      </w:r>
      <w:proofErr w:type="gramStart"/>
      <w:r w:rsidRPr="00411C8F">
        <w:rPr>
          <w:rFonts w:asciiTheme="minorHAnsi" w:hAnsiTheme="minorHAnsi" w:cs="Arial"/>
          <w:b/>
          <w:sz w:val="22"/>
          <w:szCs w:val="22"/>
        </w:rPr>
        <w:t>A.M..</w:t>
      </w:r>
      <w:proofErr w:type="gramEnd"/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411C8F">
        <w:rPr>
          <w:rFonts w:asciiTheme="minorHAnsi" w:hAnsiTheme="minorHAnsi" w:cs="Arial"/>
          <w:sz w:val="22"/>
          <w:szCs w:val="22"/>
        </w:rPr>
        <w:t xml:space="preserve">The meeting will held in the </w:t>
      </w:r>
      <w:r w:rsidRPr="00411C8F">
        <w:rPr>
          <w:rFonts w:asciiTheme="minorHAnsi" w:hAnsiTheme="minorHAnsi" w:cs="Arial"/>
          <w:b/>
          <w:sz w:val="22"/>
          <w:szCs w:val="22"/>
        </w:rPr>
        <w:t>Council Chambers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located at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117 W. Duval St., 1</w:t>
      </w:r>
      <w:r w:rsidRPr="00411C8F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Floor, </w:t>
      </w:r>
      <w:proofErr w:type="gramStart"/>
      <w:r w:rsidRPr="00411C8F">
        <w:rPr>
          <w:rFonts w:asciiTheme="minorHAnsi" w:hAnsiTheme="minorHAnsi" w:cs="Arial"/>
          <w:b/>
          <w:sz w:val="22"/>
          <w:szCs w:val="22"/>
        </w:rPr>
        <w:t>City</w:t>
      </w:r>
      <w:proofErr w:type="gramEnd"/>
      <w:r w:rsidRPr="00411C8F">
        <w:rPr>
          <w:rFonts w:asciiTheme="minorHAnsi" w:hAnsiTheme="minorHAnsi" w:cs="Arial"/>
          <w:b/>
          <w:sz w:val="22"/>
          <w:szCs w:val="22"/>
        </w:rPr>
        <w:t xml:space="preserve"> Hall - St. James Building</w:t>
      </w:r>
      <w:r w:rsidRPr="00411C8F">
        <w:rPr>
          <w:rFonts w:asciiTheme="minorHAnsi" w:hAnsiTheme="minorHAnsi" w:cs="Arial"/>
          <w:sz w:val="22"/>
          <w:szCs w:val="22"/>
        </w:rPr>
        <w:t>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When attending Task Force meetings, members are to park in the parking garage located on the corner of Main and Duval Street (Library Garage) to receive free parking.  Please </w:t>
      </w:r>
      <w:proofErr w:type="gramStart"/>
      <w:r w:rsidRPr="00411C8F">
        <w:rPr>
          <w:rFonts w:asciiTheme="minorHAnsi" w:hAnsiTheme="minorHAnsi" w:cs="Arial"/>
          <w:sz w:val="22"/>
          <w:szCs w:val="22"/>
        </w:rPr>
        <w:t>see  at</w:t>
      </w:r>
      <w:proofErr w:type="gramEnd"/>
      <w:r w:rsidRPr="00411C8F">
        <w:rPr>
          <w:rFonts w:asciiTheme="minorHAnsi" w:hAnsiTheme="minorHAnsi" w:cs="Arial"/>
          <w:sz w:val="22"/>
          <w:szCs w:val="22"/>
        </w:rPr>
        <w:t xml:space="preserve"> each meeting for parking validation. </w:t>
      </w:r>
    </w:p>
    <w:p w:rsidR="0099048C" w:rsidRPr="00411C8F" w:rsidRDefault="0099048C" w:rsidP="0099048C">
      <w:pPr>
        <w:rPr>
          <w:rFonts w:asciiTheme="minorHAnsi" w:hAnsiTheme="minorHAnsi"/>
          <w:sz w:val="20"/>
          <w:szCs w:val="20"/>
        </w:rPr>
      </w:pPr>
    </w:p>
    <w:p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</w:p>
    <w:p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Carol Owens, Chief of Legislative Services</w:t>
      </w:r>
    </w:p>
    <w:p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Jeff Clements, Chief of Research</w:t>
      </w:r>
    </w:p>
    <w:p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lastRenderedPageBreak/>
        <w:tab/>
        <w:t>File</w:t>
      </w:r>
    </w:p>
    <w:p w:rsidR="00570A62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ab/>
      </w:r>
      <w:hyperlink r:id="rId7" w:history="1">
        <w:r w:rsidRPr="00411C8F">
          <w:rPr>
            <w:rFonts w:asciiTheme="minorHAnsi" w:hAnsiTheme="minorHAnsi" w:cs="Arial"/>
            <w:color w:val="0000FF"/>
            <w:sz w:val="18"/>
            <w:szCs w:val="18"/>
            <w:u w:val="single"/>
          </w:rPr>
          <w:t>cityc@coj.net</w:t>
        </w:r>
      </w:hyperlink>
    </w:p>
    <w:sectPr w:rsidR="00570A62" w:rsidRPr="0041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FC"/>
    <w:rsid w:val="001815FE"/>
    <w:rsid w:val="001C435D"/>
    <w:rsid w:val="001E05A9"/>
    <w:rsid w:val="002D789C"/>
    <w:rsid w:val="00411C8F"/>
    <w:rsid w:val="00496AC3"/>
    <w:rsid w:val="004B4BC1"/>
    <w:rsid w:val="004E35A9"/>
    <w:rsid w:val="00570A62"/>
    <w:rsid w:val="005D2D7B"/>
    <w:rsid w:val="006D25AE"/>
    <w:rsid w:val="007E337C"/>
    <w:rsid w:val="00987139"/>
    <w:rsid w:val="0099048C"/>
    <w:rsid w:val="00A84B4E"/>
    <w:rsid w:val="00AD44FB"/>
    <w:rsid w:val="00B16FFC"/>
    <w:rsid w:val="00BB5596"/>
    <w:rsid w:val="00C413C1"/>
    <w:rsid w:val="00CE2975"/>
    <w:rsid w:val="00E63D91"/>
    <w:rsid w:val="00EA28C2"/>
    <w:rsid w:val="00ED686F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16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16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Administrator2</cp:lastModifiedBy>
  <cp:revision>2</cp:revision>
  <cp:lastPrinted>2019-01-18T19:34:00Z</cp:lastPrinted>
  <dcterms:created xsi:type="dcterms:W3CDTF">2019-01-18T20:51:00Z</dcterms:created>
  <dcterms:modified xsi:type="dcterms:W3CDTF">2019-01-18T20:51:00Z</dcterms:modified>
</cp:coreProperties>
</file>